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E72" w:rsidRDefault="00B80E72" w:rsidP="00A653E5">
      <w:pPr>
        <w:framePr w:hSpace="141" w:wrap="around" w:vAnchor="text" w:hAnchor="margin" w:xAlign="right" w:y="312"/>
        <w:tabs>
          <w:tab w:val="left" w:pos="10669"/>
        </w:tabs>
      </w:pPr>
    </w:p>
    <w:p w:rsidR="00A653E5" w:rsidRDefault="00907F7D" w:rsidP="00A653E5">
      <w:pPr>
        <w:framePr w:hSpace="141" w:wrap="around" w:vAnchor="text" w:hAnchor="margin" w:xAlign="right" w:y="312"/>
        <w:tabs>
          <w:tab w:val="left" w:pos="10669"/>
        </w:tabs>
        <w:rPr>
          <w:rFonts w:ascii="Arial" w:hAnsi="Arial" w:cs="Arial"/>
          <w:b/>
        </w:rPr>
      </w:pPr>
      <w:r>
        <w:rPr>
          <w:noProof/>
        </w:rPr>
        <w:drawing>
          <wp:anchor distT="0" distB="0" distL="114300" distR="114300" simplePos="0" relativeHeight="251658240" behindDoc="1" locked="0" layoutInCell="1" allowOverlap="1">
            <wp:simplePos x="0" y="0"/>
            <wp:positionH relativeFrom="column">
              <wp:posOffset>240665</wp:posOffset>
            </wp:positionH>
            <wp:positionV relativeFrom="paragraph">
              <wp:posOffset>-12065</wp:posOffset>
            </wp:positionV>
            <wp:extent cx="1828165" cy="1600200"/>
            <wp:effectExtent l="19050" t="0" r="635" b="0"/>
            <wp:wrapTight wrapText="bothSides">
              <wp:wrapPolygon edited="0">
                <wp:start x="-225" y="0"/>
                <wp:lineTo x="-225" y="21343"/>
                <wp:lineTo x="21608" y="21343"/>
                <wp:lineTo x="21608" y="0"/>
                <wp:lineTo x="-225"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28165" cy="1600200"/>
                    </a:xfrm>
                    <a:prstGeom prst="rect">
                      <a:avLst/>
                    </a:prstGeom>
                    <a:noFill/>
                    <a:ln w="9525">
                      <a:noFill/>
                      <a:miter lim="800000"/>
                      <a:headEnd/>
                      <a:tailEnd/>
                    </a:ln>
                  </pic:spPr>
                </pic:pic>
              </a:graphicData>
            </a:graphic>
          </wp:anchor>
        </w:drawing>
      </w:r>
      <w:r w:rsidR="00A653E5">
        <w:tab/>
      </w:r>
      <w:r w:rsidR="00A653E5">
        <w:rPr>
          <w:rFonts w:ascii="Arial" w:hAnsi="Arial" w:cs="Arial"/>
          <w:b/>
        </w:rPr>
        <w:t>Staatliche Berufliche Oberschule Kitzingen</w:t>
      </w:r>
    </w:p>
    <w:p w:rsidR="00A653E5" w:rsidRPr="00A653E5" w:rsidRDefault="00A653E5" w:rsidP="00330D8B">
      <w:pPr>
        <w:framePr w:hSpace="141" w:wrap="around" w:vAnchor="text" w:hAnchor="margin" w:xAlign="right" w:y="312"/>
        <w:tabs>
          <w:tab w:val="left" w:pos="10669"/>
        </w:tabs>
        <w:ind w:left="4536" w:firstLine="1134"/>
        <w:rPr>
          <w:rFonts w:ascii="Arial" w:hAnsi="Arial" w:cs="Arial"/>
          <w:b/>
          <w:sz w:val="18"/>
          <w:szCs w:val="18"/>
        </w:rPr>
      </w:pPr>
      <w:r w:rsidRPr="00A653E5">
        <w:rPr>
          <w:rFonts w:ascii="Arial" w:hAnsi="Arial" w:cs="Arial"/>
          <w:b/>
          <w:sz w:val="18"/>
          <w:szCs w:val="18"/>
        </w:rPr>
        <w:t>Staatliche Berufliche Oberschule Kitzingen</w:t>
      </w:r>
    </w:p>
    <w:p w:rsidR="00A653E5" w:rsidRDefault="00A653E5" w:rsidP="00330D8B">
      <w:pPr>
        <w:framePr w:hSpace="141" w:wrap="around" w:vAnchor="text" w:hAnchor="margin" w:xAlign="right" w:y="312"/>
        <w:tabs>
          <w:tab w:val="left" w:pos="10669"/>
        </w:tabs>
        <w:ind w:left="4536" w:firstLine="1134"/>
        <w:rPr>
          <w:rFonts w:ascii="Arial" w:hAnsi="Arial" w:cs="Arial"/>
          <w:sz w:val="18"/>
          <w:szCs w:val="18"/>
        </w:rPr>
      </w:pPr>
      <w:r>
        <w:rPr>
          <w:rFonts w:ascii="Arial" w:hAnsi="Arial" w:cs="Arial"/>
          <w:sz w:val="18"/>
          <w:szCs w:val="18"/>
        </w:rPr>
        <w:t xml:space="preserve">Thomas-Ehemann-Straße 13a </w:t>
      </w:r>
      <w:r w:rsidRPr="00761D06">
        <w:rPr>
          <w:rFonts w:ascii="Arial" w:hAnsi="Arial" w:cs="Arial"/>
          <w:sz w:val="18"/>
          <w:szCs w:val="18"/>
        </w:rPr>
        <w:t>·</w:t>
      </w:r>
      <w:r>
        <w:rPr>
          <w:rFonts w:ascii="Arial" w:hAnsi="Arial" w:cs="Arial"/>
          <w:sz w:val="18"/>
          <w:szCs w:val="18"/>
        </w:rPr>
        <w:t xml:space="preserve"> 97318 Kitzingen</w:t>
      </w:r>
    </w:p>
    <w:p w:rsidR="00A653E5" w:rsidRDefault="00A653E5" w:rsidP="00330D8B">
      <w:pPr>
        <w:framePr w:hSpace="141" w:wrap="around" w:vAnchor="text" w:hAnchor="margin" w:xAlign="right" w:y="312"/>
        <w:tabs>
          <w:tab w:val="left" w:pos="10669"/>
        </w:tabs>
        <w:ind w:left="4536" w:firstLine="1134"/>
        <w:rPr>
          <w:rFonts w:ascii="Arial" w:hAnsi="Arial" w:cs="Arial"/>
          <w:sz w:val="18"/>
          <w:szCs w:val="18"/>
        </w:rPr>
      </w:pPr>
      <w:r>
        <w:rPr>
          <w:rFonts w:ascii="Arial" w:hAnsi="Arial" w:cs="Arial"/>
          <w:sz w:val="18"/>
          <w:szCs w:val="18"/>
        </w:rPr>
        <w:t xml:space="preserve">Postfach 188 </w:t>
      </w:r>
      <w:r w:rsidRPr="00761D06">
        <w:rPr>
          <w:rFonts w:ascii="Arial" w:hAnsi="Arial" w:cs="Arial"/>
          <w:sz w:val="18"/>
          <w:szCs w:val="18"/>
        </w:rPr>
        <w:t>·</w:t>
      </w:r>
      <w:r>
        <w:rPr>
          <w:rFonts w:ascii="Arial" w:hAnsi="Arial" w:cs="Arial"/>
          <w:sz w:val="18"/>
          <w:szCs w:val="18"/>
        </w:rPr>
        <w:t xml:space="preserve"> Kitzingen</w:t>
      </w:r>
    </w:p>
    <w:p w:rsidR="00A653E5" w:rsidRDefault="00A653E5" w:rsidP="00330D8B">
      <w:pPr>
        <w:framePr w:hSpace="141" w:wrap="around" w:vAnchor="text" w:hAnchor="margin" w:xAlign="right" w:y="312"/>
        <w:tabs>
          <w:tab w:val="left" w:pos="10669"/>
        </w:tabs>
        <w:ind w:left="4536" w:firstLine="1134"/>
        <w:rPr>
          <w:rFonts w:ascii="Arial" w:hAnsi="Arial" w:cs="Arial"/>
          <w:sz w:val="18"/>
          <w:szCs w:val="18"/>
        </w:rPr>
      </w:pPr>
      <w:r>
        <w:rPr>
          <w:rFonts w:ascii="Arial" w:hAnsi="Arial" w:cs="Arial"/>
          <w:sz w:val="18"/>
          <w:szCs w:val="18"/>
        </w:rPr>
        <w:t xml:space="preserve">Telefon: 09321 - 4656 </w:t>
      </w:r>
      <w:r w:rsidRPr="00761D06">
        <w:rPr>
          <w:rFonts w:ascii="Arial" w:hAnsi="Arial" w:cs="Arial"/>
          <w:sz w:val="18"/>
          <w:szCs w:val="18"/>
        </w:rPr>
        <w:t>·</w:t>
      </w:r>
      <w:r>
        <w:rPr>
          <w:rFonts w:ascii="Arial" w:hAnsi="Arial" w:cs="Arial"/>
          <w:sz w:val="18"/>
          <w:szCs w:val="18"/>
        </w:rPr>
        <w:t xml:space="preserve"> Telefax: 09321 – 2 19 88</w:t>
      </w:r>
    </w:p>
    <w:p w:rsidR="00A653E5" w:rsidRDefault="00146132" w:rsidP="00330D8B">
      <w:pPr>
        <w:framePr w:hSpace="141" w:wrap="around" w:vAnchor="text" w:hAnchor="margin" w:xAlign="right" w:y="312"/>
        <w:tabs>
          <w:tab w:val="left" w:pos="10669"/>
        </w:tabs>
        <w:ind w:left="4536" w:firstLine="1134"/>
        <w:rPr>
          <w:rFonts w:ascii="Arial" w:hAnsi="Arial" w:cs="Arial"/>
          <w:sz w:val="18"/>
          <w:szCs w:val="18"/>
        </w:rPr>
      </w:pPr>
      <w:hyperlink r:id="rId8" w:history="1">
        <w:r w:rsidR="00A653E5" w:rsidRPr="00E95E37">
          <w:rPr>
            <w:rStyle w:val="Hyperlink"/>
            <w:rFonts w:ascii="Arial" w:hAnsi="Arial" w:cs="Arial"/>
            <w:sz w:val="18"/>
            <w:szCs w:val="18"/>
          </w:rPr>
          <w:t>sekretariat@fosbos-kitzingen.de</w:t>
        </w:r>
      </w:hyperlink>
    </w:p>
    <w:p w:rsidR="00A653E5" w:rsidRDefault="00146132" w:rsidP="00330D8B">
      <w:pPr>
        <w:framePr w:hSpace="141" w:wrap="around" w:vAnchor="text" w:hAnchor="margin" w:xAlign="right" w:y="312"/>
        <w:tabs>
          <w:tab w:val="left" w:pos="10669"/>
        </w:tabs>
        <w:ind w:left="4536" w:firstLine="1134"/>
        <w:rPr>
          <w:rFonts w:ascii="Arial" w:hAnsi="Arial" w:cs="Arial"/>
          <w:sz w:val="18"/>
          <w:szCs w:val="18"/>
        </w:rPr>
      </w:pPr>
      <w:hyperlink r:id="rId9" w:history="1">
        <w:r w:rsidR="00A653E5" w:rsidRPr="00E95E37">
          <w:rPr>
            <w:rStyle w:val="Hyperlink"/>
            <w:rFonts w:ascii="Arial" w:hAnsi="Arial" w:cs="Arial"/>
            <w:sz w:val="18"/>
            <w:szCs w:val="18"/>
          </w:rPr>
          <w:t>www.fosbos-kitzingen.de</w:t>
        </w:r>
      </w:hyperlink>
    </w:p>
    <w:p w:rsidR="00A653E5" w:rsidRDefault="00A653E5" w:rsidP="00330D8B">
      <w:pPr>
        <w:framePr w:hSpace="141" w:wrap="around" w:vAnchor="text" w:hAnchor="margin" w:xAlign="right" w:y="312"/>
        <w:tabs>
          <w:tab w:val="left" w:pos="10669"/>
        </w:tabs>
        <w:ind w:left="4536" w:firstLine="1134"/>
        <w:rPr>
          <w:rFonts w:ascii="Arial" w:hAnsi="Arial" w:cs="Arial"/>
          <w:sz w:val="18"/>
          <w:szCs w:val="18"/>
        </w:rPr>
      </w:pPr>
      <w:r>
        <w:rPr>
          <w:rFonts w:ascii="Arial" w:hAnsi="Arial" w:cs="Arial"/>
          <w:sz w:val="18"/>
          <w:szCs w:val="18"/>
        </w:rPr>
        <w:t>Sprechzeiten Sekretariat:</w:t>
      </w:r>
    </w:p>
    <w:p w:rsidR="00A653E5" w:rsidRDefault="00A653E5" w:rsidP="00330D8B">
      <w:pPr>
        <w:framePr w:hSpace="141" w:wrap="around" w:vAnchor="text" w:hAnchor="margin" w:xAlign="right" w:y="312"/>
        <w:tabs>
          <w:tab w:val="left" w:pos="3960"/>
        </w:tabs>
        <w:ind w:left="4536" w:firstLine="1134"/>
        <w:rPr>
          <w:rFonts w:ascii="Arial" w:hAnsi="Arial" w:cs="Arial"/>
          <w:sz w:val="18"/>
          <w:szCs w:val="18"/>
        </w:rPr>
      </w:pPr>
      <w:r>
        <w:rPr>
          <w:rFonts w:ascii="Arial" w:hAnsi="Arial" w:cs="Arial"/>
          <w:sz w:val="18"/>
          <w:szCs w:val="18"/>
        </w:rPr>
        <w:t xml:space="preserve">Mo – Do: 7:30 – 16:15 Uhr </w:t>
      </w:r>
      <w:r w:rsidRPr="00761D06">
        <w:rPr>
          <w:rFonts w:ascii="Arial" w:hAnsi="Arial" w:cs="Arial"/>
          <w:sz w:val="18"/>
          <w:szCs w:val="18"/>
        </w:rPr>
        <w:t>·</w:t>
      </w:r>
      <w:r>
        <w:rPr>
          <w:rFonts w:ascii="Arial" w:hAnsi="Arial" w:cs="Arial"/>
          <w:sz w:val="18"/>
          <w:szCs w:val="18"/>
        </w:rPr>
        <w:t xml:space="preserve"> Fr: 7:30 – 14:00 Uhr</w:t>
      </w:r>
    </w:p>
    <w:p w:rsidR="00A653E5" w:rsidRDefault="00A653E5" w:rsidP="00330D8B">
      <w:pPr>
        <w:framePr w:hSpace="141" w:wrap="around" w:vAnchor="text" w:hAnchor="margin" w:xAlign="right" w:y="312"/>
        <w:tabs>
          <w:tab w:val="left" w:pos="3960"/>
        </w:tabs>
        <w:ind w:left="4536" w:firstLine="1134"/>
        <w:rPr>
          <w:rFonts w:ascii="Arial" w:hAnsi="Arial" w:cs="Arial"/>
          <w:sz w:val="18"/>
          <w:szCs w:val="18"/>
        </w:rPr>
      </w:pPr>
    </w:p>
    <w:p w:rsidR="00A653E5" w:rsidRPr="00C5427D" w:rsidRDefault="00A653E5" w:rsidP="00330D8B">
      <w:pPr>
        <w:framePr w:hSpace="141" w:wrap="around" w:vAnchor="text" w:hAnchor="margin" w:xAlign="right" w:y="312"/>
        <w:tabs>
          <w:tab w:val="left" w:pos="3960"/>
        </w:tabs>
        <w:ind w:left="4536" w:firstLine="1134"/>
        <w:rPr>
          <w:rFonts w:ascii="Arial" w:hAnsi="Arial" w:cs="Arial"/>
          <w:color w:val="002060"/>
          <w:sz w:val="18"/>
          <w:szCs w:val="18"/>
        </w:rPr>
      </w:pPr>
      <w:r w:rsidRPr="00C5427D">
        <w:rPr>
          <w:rFonts w:ascii="Arial" w:hAnsi="Arial" w:cs="Arial"/>
          <w:color w:val="002060"/>
          <w:sz w:val="18"/>
          <w:szCs w:val="18"/>
        </w:rPr>
        <w:t>Fachoberschule</w:t>
      </w:r>
    </w:p>
    <w:p w:rsidR="00A653E5" w:rsidRPr="00C5427D" w:rsidRDefault="00A653E5" w:rsidP="00330D8B">
      <w:pPr>
        <w:framePr w:hSpace="141" w:wrap="around" w:vAnchor="text" w:hAnchor="margin" w:xAlign="right" w:y="312"/>
        <w:tabs>
          <w:tab w:val="left" w:pos="3960"/>
        </w:tabs>
        <w:ind w:left="4536" w:firstLine="1134"/>
        <w:rPr>
          <w:rFonts w:ascii="Arial" w:hAnsi="Arial" w:cs="Arial"/>
          <w:color w:val="002060"/>
          <w:sz w:val="18"/>
          <w:szCs w:val="18"/>
        </w:rPr>
      </w:pPr>
      <w:r w:rsidRPr="00C5427D">
        <w:rPr>
          <w:rFonts w:ascii="Arial" w:hAnsi="Arial" w:cs="Arial"/>
          <w:color w:val="002060"/>
          <w:sz w:val="18"/>
          <w:szCs w:val="18"/>
        </w:rPr>
        <w:t>Sozialwesen · Technik · Wirtschaft &amp; Verwaltung</w:t>
      </w:r>
    </w:p>
    <w:p w:rsidR="00A653E5" w:rsidRPr="00C5427D" w:rsidRDefault="00A653E5" w:rsidP="00330D8B">
      <w:pPr>
        <w:framePr w:hSpace="141" w:wrap="around" w:vAnchor="text" w:hAnchor="margin" w:xAlign="right" w:y="312"/>
        <w:tabs>
          <w:tab w:val="left" w:pos="3960"/>
        </w:tabs>
        <w:ind w:left="4536" w:firstLine="1134"/>
        <w:rPr>
          <w:rFonts w:ascii="Arial" w:hAnsi="Arial" w:cs="Arial"/>
          <w:color w:val="002060"/>
          <w:sz w:val="18"/>
          <w:szCs w:val="18"/>
        </w:rPr>
      </w:pPr>
      <w:r w:rsidRPr="00C5427D">
        <w:rPr>
          <w:rFonts w:ascii="Arial" w:hAnsi="Arial" w:cs="Arial"/>
          <w:color w:val="002060"/>
          <w:sz w:val="18"/>
          <w:szCs w:val="18"/>
        </w:rPr>
        <w:t>Berufsoberschule</w:t>
      </w:r>
    </w:p>
    <w:p w:rsidR="00C5427D" w:rsidRPr="00C5427D" w:rsidRDefault="00C5427D" w:rsidP="00330D8B">
      <w:pPr>
        <w:framePr w:hSpace="141" w:wrap="around" w:vAnchor="text" w:hAnchor="margin" w:xAlign="right" w:y="312"/>
        <w:tabs>
          <w:tab w:val="left" w:pos="3960"/>
        </w:tabs>
        <w:ind w:left="4536" w:firstLine="1134"/>
        <w:rPr>
          <w:rFonts w:ascii="Arial" w:hAnsi="Arial" w:cs="Arial"/>
          <w:color w:val="002060"/>
          <w:sz w:val="18"/>
          <w:szCs w:val="18"/>
        </w:rPr>
      </w:pPr>
      <w:r w:rsidRPr="00C5427D">
        <w:rPr>
          <w:rFonts w:ascii="Arial" w:hAnsi="Arial" w:cs="Arial"/>
          <w:color w:val="002060"/>
          <w:sz w:val="18"/>
          <w:szCs w:val="18"/>
        </w:rPr>
        <w:t>Sozialwesen · Technik · Wirtschaft &amp; Verwaltung</w:t>
      </w:r>
    </w:p>
    <w:p w:rsidR="00C5427D" w:rsidRDefault="00C5427D" w:rsidP="00330D8B">
      <w:pPr>
        <w:framePr w:hSpace="141" w:wrap="around" w:vAnchor="text" w:hAnchor="margin" w:xAlign="right" w:y="312"/>
        <w:tabs>
          <w:tab w:val="left" w:pos="3960"/>
        </w:tabs>
        <w:ind w:left="4536" w:firstLine="1134"/>
        <w:rPr>
          <w:rFonts w:ascii="Arial" w:hAnsi="Arial" w:cs="Arial"/>
          <w:sz w:val="18"/>
          <w:szCs w:val="18"/>
        </w:rPr>
      </w:pPr>
    </w:p>
    <w:p w:rsidR="00A653E5" w:rsidRDefault="00A653E5" w:rsidP="00A653E5">
      <w:pPr>
        <w:framePr w:hSpace="141" w:wrap="around" w:vAnchor="text" w:hAnchor="margin" w:xAlign="right" w:y="312"/>
        <w:tabs>
          <w:tab w:val="left" w:pos="10669"/>
        </w:tabs>
        <w:ind w:left="4820"/>
        <w:rPr>
          <w:rFonts w:ascii="Arial" w:hAnsi="Arial" w:cs="Arial"/>
          <w:sz w:val="18"/>
          <w:szCs w:val="18"/>
        </w:rPr>
      </w:pPr>
    </w:p>
    <w:p w:rsidR="00A22FB2" w:rsidRDefault="00A22FB2" w:rsidP="00A22FB2">
      <w:pPr>
        <w:ind w:right="-676"/>
        <w:rPr>
          <w:rFonts w:ascii="Arial" w:hAnsi="Arial" w:cs="Arial"/>
          <w:b/>
          <w:bCs/>
        </w:rPr>
      </w:pPr>
    </w:p>
    <w:p w:rsidR="00A22FB2" w:rsidRDefault="00A22FB2" w:rsidP="00A22FB2">
      <w:pPr>
        <w:ind w:right="-676"/>
        <w:jc w:val="center"/>
        <w:rPr>
          <w:rFonts w:ascii="Arial" w:hAnsi="Arial" w:cs="Arial"/>
          <w:b/>
          <w:bCs/>
        </w:rPr>
      </w:pPr>
    </w:p>
    <w:p w:rsidR="00D60F5A" w:rsidRDefault="00D60F5A" w:rsidP="00B31580">
      <w:pPr>
        <w:ind w:left="-709" w:right="-676"/>
        <w:jc w:val="center"/>
        <w:rPr>
          <w:rFonts w:ascii="Arial" w:hAnsi="Arial" w:cs="Arial"/>
          <w:b/>
          <w:bCs/>
        </w:rPr>
      </w:pPr>
      <w:r>
        <w:rPr>
          <w:rFonts w:ascii="Arial" w:hAnsi="Arial" w:cs="Arial"/>
          <w:b/>
          <w:bCs/>
        </w:rPr>
        <w:t xml:space="preserve">Informationen zur Anmeldung zum Vorkurs </w:t>
      </w:r>
      <w:r w:rsidR="00A22FB2">
        <w:rPr>
          <w:rFonts w:ascii="Arial" w:hAnsi="Arial" w:cs="Arial"/>
          <w:b/>
          <w:bCs/>
        </w:rPr>
        <w:t xml:space="preserve">an der Fachoberschule </w:t>
      </w:r>
      <w:r>
        <w:rPr>
          <w:rFonts w:ascii="Arial" w:hAnsi="Arial" w:cs="Arial"/>
          <w:b/>
          <w:bCs/>
        </w:rPr>
        <w:t>Kitzingen</w:t>
      </w:r>
    </w:p>
    <w:p w:rsidR="00A22FB2" w:rsidRPr="00A22FB2" w:rsidRDefault="00A22FB2" w:rsidP="00A22FB2">
      <w:pPr>
        <w:ind w:right="-676"/>
        <w:jc w:val="center"/>
        <w:rPr>
          <w:rFonts w:ascii="Arial" w:hAnsi="Arial" w:cs="Arial"/>
          <w:b/>
          <w:bCs/>
        </w:rPr>
      </w:pPr>
    </w:p>
    <w:p w:rsidR="00D60F5A" w:rsidRDefault="00A22FB2" w:rsidP="00D60F5A">
      <w:pPr>
        <w:pStyle w:val="Textkrper3"/>
        <w:rPr>
          <w:sz w:val="20"/>
        </w:rPr>
      </w:pPr>
      <w:r>
        <w:rPr>
          <w:sz w:val="20"/>
        </w:rPr>
        <w:t>E</w:t>
      </w:r>
      <w:r w:rsidR="00D60F5A">
        <w:rPr>
          <w:sz w:val="20"/>
        </w:rPr>
        <w:t>rfahrungsgemäß ist der Üb</w:t>
      </w:r>
      <w:r>
        <w:rPr>
          <w:sz w:val="20"/>
        </w:rPr>
        <w:t>ergang vom M-Zug der Mittelschulen</w:t>
      </w:r>
      <w:r w:rsidR="00D60F5A">
        <w:rPr>
          <w:sz w:val="20"/>
        </w:rPr>
        <w:t xml:space="preserve"> und vom H-Zweig der Wirtschaftsschule</w:t>
      </w:r>
      <w:r w:rsidR="0070703A">
        <w:rPr>
          <w:sz w:val="20"/>
        </w:rPr>
        <w:t>n</w:t>
      </w:r>
      <w:r w:rsidR="00D60F5A">
        <w:rPr>
          <w:sz w:val="20"/>
        </w:rPr>
        <w:t xml:space="preserve"> an die Fachoberschule zunächst mit erheblichen Schwierigkeiten verbunden. Insbesondere in den Fächern Deutsch, Englisch und Mathematik müssen die Schülerinnen und Schüler in kurzer Zeit ein höheres Anspruchsniveau bewältigen.</w:t>
      </w:r>
    </w:p>
    <w:p w:rsidR="00D60F5A" w:rsidRDefault="00D60F5A" w:rsidP="00D60F5A">
      <w:pPr>
        <w:ind w:right="-562"/>
        <w:jc w:val="both"/>
        <w:rPr>
          <w:rFonts w:ascii="Arial" w:hAnsi="Arial" w:cs="Arial"/>
          <w:sz w:val="20"/>
        </w:rPr>
      </w:pPr>
    </w:p>
    <w:p w:rsidR="00330D8B" w:rsidRDefault="00D60F5A" w:rsidP="00330D8B">
      <w:pPr>
        <w:ind w:right="-562"/>
        <w:rPr>
          <w:rFonts w:ascii="Arial" w:hAnsi="Arial" w:cs="Arial"/>
          <w:sz w:val="20"/>
        </w:rPr>
      </w:pPr>
      <w:r>
        <w:rPr>
          <w:rFonts w:ascii="Arial" w:hAnsi="Arial" w:cs="Arial"/>
          <w:sz w:val="20"/>
        </w:rPr>
        <w:t>Aus diesem Grund wurden für die betroffenen Schülerinnen und Schüler an der Fachoberschule zusätzliche Förder</w:t>
      </w:r>
      <w:r w:rsidR="00330D8B">
        <w:rPr>
          <w:rFonts w:ascii="Arial" w:hAnsi="Arial" w:cs="Arial"/>
          <w:sz w:val="20"/>
        </w:rPr>
        <w:t>-</w:t>
      </w:r>
      <w:r>
        <w:rPr>
          <w:rFonts w:ascii="Arial" w:hAnsi="Arial" w:cs="Arial"/>
          <w:sz w:val="20"/>
        </w:rPr>
        <w:t xml:space="preserve">angebote eingeführt. In einem sogenannten Vorkurs werden im zweiten Schulhalbjahr pro Woche zwei Stunden </w:t>
      </w:r>
    </w:p>
    <w:p w:rsidR="00D60F5A" w:rsidRDefault="00D60F5A" w:rsidP="00330D8B">
      <w:pPr>
        <w:ind w:right="-562"/>
        <w:rPr>
          <w:rFonts w:ascii="Arial" w:hAnsi="Arial" w:cs="Arial"/>
          <w:sz w:val="20"/>
        </w:rPr>
      </w:pPr>
      <w:r>
        <w:rPr>
          <w:rFonts w:ascii="Arial" w:hAnsi="Arial" w:cs="Arial"/>
          <w:sz w:val="20"/>
        </w:rPr>
        <w:t xml:space="preserve">Deutsch, Englisch und Mathematik </w:t>
      </w:r>
      <w:r>
        <w:rPr>
          <w:rFonts w:ascii="Arial" w:hAnsi="Arial" w:cs="Arial"/>
          <w:b/>
          <w:bCs/>
          <w:sz w:val="20"/>
        </w:rPr>
        <w:t>an der Fachoberschule</w:t>
      </w:r>
      <w:r>
        <w:rPr>
          <w:rFonts w:ascii="Arial" w:hAnsi="Arial" w:cs="Arial"/>
          <w:sz w:val="20"/>
        </w:rPr>
        <w:t xml:space="preserve"> unterrichtet.</w:t>
      </w:r>
    </w:p>
    <w:p w:rsidR="00D60F5A" w:rsidRDefault="00D60F5A" w:rsidP="00D60F5A">
      <w:pPr>
        <w:ind w:right="-562"/>
        <w:jc w:val="both"/>
        <w:rPr>
          <w:rFonts w:ascii="Arial" w:hAnsi="Arial" w:cs="Arial"/>
          <w:sz w:val="20"/>
        </w:rPr>
      </w:pPr>
    </w:p>
    <w:p w:rsidR="00D60F5A" w:rsidRDefault="00D60F5A" w:rsidP="00330D8B">
      <w:pPr>
        <w:pStyle w:val="Textkrper"/>
        <w:jc w:val="both"/>
        <w:rPr>
          <w:rFonts w:ascii="Arial" w:hAnsi="Arial" w:cs="Arial"/>
          <w:sz w:val="20"/>
        </w:rPr>
      </w:pPr>
      <w:r>
        <w:rPr>
          <w:rFonts w:ascii="Arial" w:hAnsi="Arial" w:cs="Arial"/>
          <w:sz w:val="20"/>
        </w:rPr>
        <w:t>Dieses Brückenangebot soll den Übergang aus unterschiedlichen Bildungsgängen an die Fachoberschule erleichtern und damit die Durchlässigkeit des gegliederten Schulsystems in Richtung Fachoberschule und Universität erhöhen.</w:t>
      </w:r>
    </w:p>
    <w:p w:rsidR="00D60F5A" w:rsidRDefault="00D60F5A" w:rsidP="00D651A7">
      <w:pPr>
        <w:ind w:right="-561"/>
        <w:jc w:val="both"/>
        <w:rPr>
          <w:rFonts w:ascii="Arial" w:hAnsi="Arial" w:cs="Arial"/>
          <w:sz w:val="20"/>
        </w:rPr>
      </w:pPr>
    </w:p>
    <w:p w:rsidR="00A22FB2" w:rsidRDefault="007B5424" w:rsidP="00D651A7">
      <w:pPr>
        <w:ind w:right="-562"/>
        <w:jc w:val="both"/>
        <w:rPr>
          <w:rFonts w:ascii="Arial" w:hAnsi="Arial" w:cs="Arial"/>
          <w:b/>
          <w:sz w:val="20"/>
        </w:rPr>
      </w:pPr>
      <w:r>
        <w:rPr>
          <w:rFonts w:ascii="Arial" w:hAnsi="Arial" w:cs="Arial"/>
          <w:b/>
          <w:sz w:val="20"/>
        </w:rPr>
        <w:t>Wir werden den Vorkurs nach folgendem Terminplan durchführen</w:t>
      </w:r>
      <w:r w:rsidR="00441EA2">
        <w:rPr>
          <w:rFonts w:ascii="Arial" w:hAnsi="Arial" w:cs="Arial"/>
          <w:b/>
          <w:sz w:val="20"/>
        </w:rPr>
        <w:t>:</w:t>
      </w:r>
    </w:p>
    <w:p w:rsidR="00D651A7" w:rsidRPr="00D651A7" w:rsidRDefault="00D651A7" w:rsidP="00D651A7">
      <w:pPr>
        <w:ind w:right="-562"/>
        <w:jc w:val="both"/>
        <w:rPr>
          <w:rFonts w:ascii="Arial" w:hAnsi="Arial" w:cs="Arial"/>
          <w:b/>
          <w:sz w:val="20"/>
        </w:rPr>
      </w:pPr>
    </w:p>
    <w:p w:rsidR="00A22FB2" w:rsidRPr="00D651A7" w:rsidRDefault="00D651A7" w:rsidP="00D651A7">
      <w:pPr>
        <w:pStyle w:val="Listenabsatz"/>
        <w:numPr>
          <w:ilvl w:val="0"/>
          <w:numId w:val="5"/>
        </w:numPr>
        <w:rPr>
          <w:rFonts w:ascii="Arial" w:hAnsi="Arial" w:cs="Arial"/>
          <w:sz w:val="20"/>
        </w:rPr>
      </w:pPr>
      <w:r w:rsidRPr="00D651A7">
        <w:rPr>
          <w:rFonts w:ascii="Arial" w:hAnsi="Arial" w:cs="Arial"/>
          <w:sz w:val="20"/>
        </w:rPr>
        <w:t>9 Termine am Samstag vom 05.03.2016 bis 14.05.2016 in der Zeit von 08:00 Uhr bis</w:t>
      </w:r>
    </w:p>
    <w:p w:rsidR="00D651A7" w:rsidRPr="00D651A7" w:rsidRDefault="00D651A7" w:rsidP="00D651A7">
      <w:pPr>
        <w:ind w:left="708"/>
        <w:rPr>
          <w:rFonts w:ascii="Arial" w:hAnsi="Arial" w:cs="Arial"/>
          <w:sz w:val="20"/>
        </w:rPr>
      </w:pPr>
      <w:r w:rsidRPr="00D651A7">
        <w:rPr>
          <w:rFonts w:ascii="Arial" w:hAnsi="Arial" w:cs="Arial"/>
          <w:sz w:val="20"/>
        </w:rPr>
        <w:t>13:00 Uhr (pro Termin zwei Stunden Deutsch, Englisch und Mathematik)</w:t>
      </w:r>
    </w:p>
    <w:p w:rsidR="00D651A7" w:rsidRDefault="00D651A7" w:rsidP="00D651A7">
      <w:pPr>
        <w:rPr>
          <w:rFonts w:ascii="Arial" w:hAnsi="Arial" w:cs="Arial"/>
          <w:sz w:val="20"/>
        </w:rPr>
      </w:pPr>
    </w:p>
    <w:p w:rsidR="00D651A7" w:rsidRPr="00D651A7" w:rsidRDefault="00D651A7" w:rsidP="00D651A7">
      <w:pPr>
        <w:pStyle w:val="Listenabsatz"/>
        <w:numPr>
          <w:ilvl w:val="0"/>
          <w:numId w:val="5"/>
        </w:numPr>
        <w:rPr>
          <w:rFonts w:ascii="Arial" w:hAnsi="Arial" w:cs="Arial"/>
          <w:sz w:val="20"/>
        </w:rPr>
      </w:pPr>
      <w:r w:rsidRPr="00D651A7">
        <w:rPr>
          <w:rFonts w:ascii="Arial" w:hAnsi="Arial" w:cs="Arial"/>
          <w:sz w:val="20"/>
        </w:rPr>
        <w:t xml:space="preserve">Blockbeschulung vom 18.07.2016 bis 29.07.2016 in der Zeit von 08:00 Uhr bis </w:t>
      </w:r>
    </w:p>
    <w:p w:rsidR="00D651A7" w:rsidRPr="00D651A7" w:rsidRDefault="00D651A7" w:rsidP="00D651A7">
      <w:pPr>
        <w:ind w:left="708"/>
        <w:rPr>
          <w:rFonts w:ascii="Arial" w:hAnsi="Arial" w:cs="Arial"/>
          <w:sz w:val="20"/>
        </w:rPr>
      </w:pPr>
      <w:r w:rsidRPr="00D651A7">
        <w:rPr>
          <w:rFonts w:ascii="Arial" w:hAnsi="Arial" w:cs="Arial"/>
          <w:sz w:val="20"/>
        </w:rPr>
        <w:t>13:00 Uhr (pro Termin zwei Stunden Deutsch, Englisch und Mathematik)</w:t>
      </w:r>
    </w:p>
    <w:p w:rsidR="00D651A7" w:rsidRDefault="00D651A7" w:rsidP="00D651A7">
      <w:pPr>
        <w:rPr>
          <w:rFonts w:ascii="Arial" w:hAnsi="Arial" w:cs="Arial"/>
          <w:sz w:val="20"/>
        </w:rPr>
      </w:pPr>
    </w:p>
    <w:p w:rsidR="00D60F5A" w:rsidRDefault="00D60F5A" w:rsidP="00330D8B">
      <w:pPr>
        <w:pStyle w:val="Textkrper2"/>
        <w:jc w:val="both"/>
      </w:pPr>
      <w:r>
        <w:t xml:space="preserve">Aufgenommen werden Schülerinnen und Schüler, wenn Sie voraussichtlich die Eignung für die </w:t>
      </w:r>
      <w:proofErr w:type="spellStart"/>
      <w:r>
        <w:t>Fachober</w:t>
      </w:r>
      <w:proofErr w:type="spellEnd"/>
      <w:r w:rsidR="00330D8B">
        <w:t>-</w:t>
      </w:r>
      <w:proofErr w:type="spellStart"/>
      <w:r>
        <w:t>schule</w:t>
      </w:r>
      <w:proofErr w:type="spellEnd"/>
      <w:r>
        <w:t xml:space="preserve"> mitbringen. Diese ist durch ei</w:t>
      </w:r>
      <w:r w:rsidR="00A22FB2">
        <w:t xml:space="preserve">ne Bescheinigung </w:t>
      </w:r>
      <w:r>
        <w:t>der bisherigen besuchten Schulen nachzuweisen, wonach die Schülerin oder der Schüler aufgrund der bisher gezeigten Leistungen voraussichtlich für den Besuch der Fachoberschule geeignet ist und im Zeugnis über den mittleren Schulabschluss einen Notenschnitt von mindestens 3,5 in den Fächern Deutsch, Englisch und Mathematik in der Hauptschule bzw. in den Fächern Deutsch und Englisch (im H-Zweig der Wirtschaftsschule, wenn keine Note im Fach Mathematik vorliegt) erreichen wird.</w:t>
      </w:r>
    </w:p>
    <w:p w:rsidR="00D60F5A" w:rsidRDefault="00D60F5A" w:rsidP="00D60F5A">
      <w:pPr>
        <w:jc w:val="both"/>
        <w:rPr>
          <w:rFonts w:ascii="Arial" w:hAnsi="Arial" w:cs="Arial"/>
          <w:sz w:val="20"/>
        </w:rPr>
      </w:pPr>
    </w:p>
    <w:p w:rsidR="00D60F5A" w:rsidRDefault="00D60F5A" w:rsidP="00D60F5A">
      <w:pPr>
        <w:jc w:val="both"/>
        <w:rPr>
          <w:rFonts w:ascii="Arial" w:hAnsi="Arial" w:cs="Arial"/>
          <w:sz w:val="20"/>
        </w:rPr>
      </w:pPr>
      <w:r>
        <w:rPr>
          <w:rFonts w:ascii="Arial" w:hAnsi="Arial" w:cs="Arial"/>
          <w:sz w:val="20"/>
        </w:rPr>
        <w:t xml:space="preserve">Die Teilnahme ist für die angemeldeten Schülerinnen und Schüler verpflichtend. In jedem Fach wird eine </w:t>
      </w:r>
      <w:proofErr w:type="spellStart"/>
      <w:r>
        <w:rPr>
          <w:rFonts w:ascii="Arial" w:hAnsi="Arial" w:cs="Arial"/>
          <w:sz w:val="20"/>
        </w:rPr>
        <w:t>Schulauf</w:t>
      </w:r>
      <w:r w:rsidR="00330D8B">
        <w:rPr>
          <w:rFonts w:ascii="Arial" w:hAnsi="Arial" w:cs="Arial"/>
          <w:sz w:val="20"/>
        </w:rPr>
        <w:t>-</w:t>
      </w:r>
      <w:r>
        <w:rPr>
          <w:rFonts w:ascii="Arial" w:hAnsi="Arial" w:cs="Arial"/>
          <w:sz w:val="20"/>
        </w:rPr>
        <w:t>gabe</w:t>
      </w:r>
      <w:proofErr w:type="spellEnd"/>
      <w:r>
        <w:rPr>
          <w:rFonts w:ascii="Arial" w:hAnsi="Arial" w:cs="Arial"/>
          <w:sz w:val="20"/>
        </w:rPr>
        <w:t xml:space="preserve"> geschrieben. Dazu kommen jeweils sonstige Leistungserhebungen (z.B. mündliche Leistungen). Am Ende des Vorkurses erhalten die Teilnehmer eine Bescheinigung über die erzielten Gesamtleistungen. Diese </w:t>
      </w:r>
      <w:proofErr w:type="spellStart"/>
      <w:r>
        <w:rPr>
          <w:rFonts w:ascii="Arial" w:hAnsi="Arial" w:cs="Arial"/>
          <w:sz w:val="20"/>
        </w:rPr>
        <w:t>Beschei</w:t>
      </w:r>
      <w:r w:rsidR="00330D8B">
        <w:rPr>
          <w:rFonts w:ascii="Arial" w:hAnsi="Arial" w:cs="Arial"/>
          <w:sz w:val="20"/>
        </w:rPr>
        <w:t>-</w:t>
      </w:r>
      <w:r>
        <w:rPr>
          <w:rFonts w:ascii="Arial" w:hAnsi="Arial" w:cs="Arial"/>
          <w:sz w:val="20"/>
        </w:rPr>
        <w:t>nigung</w:t>
      </w:r>
      <w:proofErr w:type="spellEnd"/>
      <w:r>
        <w:rPr>
          <w:rFonts w:ascii="Arial" w:hAnsi="Arial" w:cs="Arial"/>
          <w:sz w:val="20"/>
        </w:rPr>
        <w:t xml:space="preserve"> soll lediglich eine Hilfe für den Schüler zur Selbsteinschätzung des Leistungsstandes sein, eine </w:t>
      </w:r>
      <w:proofErr w:type="spellStart"/>
      <w:r>
        <w:rPr>
          <w:rFonts w:ascii="Arial" w:hAnsi="Arial" w:cs="Arial"/>
          <w:sz w:val="20"/>
        </w:rPr>
        <w:t>schulrecht</w:t>
      </w:r>
      <w:r w:rsidR="00330D8B">
        <w:rPr>
          <w:rFonts w:ascii="Arial" w:hAnsi="Arial" w:cs="Arial"/>
          <w:sz w:val="20"/>
        </w:rPr>
        <w:t>-</w:t>
      </w:r>
      <w:r>
        <w:rPr>
          <w:rFonts w:ascii="Arial" w:hAnsi="Arial" w:cs="Arial"/>
          <w:sz w:val="20"/>
        </w:rPr>
        <w:t>liche</w:t>
      </w:r>
      <w:proofErr w:type="spellEnd"/>
      <w:r>
        <w:rPr>
          <w:rFonts w:ascii="Arial" w:hAnsi="Arial" w:cs="Arial"/>
          <w:sz w:val="20"/>
        </w:rPr>
        <w:t xml:space="preserve"> Konsequenz ergibt sich daraus nicht.</w:t>
      </w:r>
    </w:p>
    <w:p w:rsidR="00A22FB2" w:rsidRDefault="00A22FB2" w:rsidP="00330D8B">
      <w:pPr>
        <w:jc w:val="both"/>
        <w:rPr>
          <w:rFonts w:ascii="Arial" w:hAnsi="Arial" w:cs="Arial"/>
          <w:sz w:val="20"/>
        </w:rPr>
      </w:pPr>
    </w:p>
    <w:p w:rsidR="001B0C4F" w:rsidRDefault="001B0C4F" w:rsidP="001B0C4F">
      <w:pPr>
        <w:jc w:val="both"/>
        <w:rPr>
          <w:rFonts w:ascii="Arial" w:hAnsi="Arial" w:cs="Arial"/>
          <w:sz w:val="20"/>
        </w:rPr>
      </w:pPr>
      <w:r>
        <w:rPr>
          <w:rFonts w:ascii="Arial" w:hAnsi="Arial" w:cs="Arial"/>
          <w:sz w:val="20"/>
        </w:rPr>
        <w:t>Die ausgefüllten Anmeldeunterlagen (Formblatt Anmeldung und Eignungsbescheinigung) sind bis spätestens</w:t>
      </w:r>
    </w:p>
    <w:p w:rsidR="00D60F5A" w:rsidRDefault="00D651A7" w:rsidP="001B0C4F">
      <w:pPr>
        <w:jc w:val="both"/>
        <w:rPr>
          <w:rFonts w:ascii="Arial" w:hAnsi="Arial" w:cs="Arial"/>
          <w:sz w:val="20"/>
        </w:rPr>
      </w:pPr>
      <w:r>
        <w:rPr>
          <w:rFonts w:ascii="Arial" w:hAnsi="Arial" w:cs="Arial"/>
          <w:b/>
          <w:sz w:val="20"/>
        </w:rPr>
        <w:t>10. Februar 2016</w:t>
      </w:r>
      <w:r w:rsidR="001B0C4F">
        <w:rPr>
          <w:rFonts w:ascii="Arial" w:hAnsi="Arial" w:cs="Arial"/>
          <w:sz w:val="20"/>
        </w:rPr>
        <w:t xml:space="preserve"> über die Mittelschulen bzw. Wirtschaftsschulen direkt an der Beruflichen Oberschule Kitzingen einzureichen.</w:t>
      </w:r>
    </w:p>
    <w:p w:rsidR="00D60F5A" w:rsidRDefault="00E82993" w:rsidP="00D60F5A">
      <w:pPr>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330D8B">
        <w:rPr>
          <w:rFonts w:ascii="Arial" w:hAnsi="Arial" w:cs="Arial"/>
          <w:sz w:val="20"/>
        </w:rPr>
        <w:tab/>
      </w:r>
      <w:r w:rsidR="00330D8B">
        <w:rPr>
          <w:rFonts w:ascii="Arial" w:hAnsi="Arial" w:cs="Arial"/>
          <w:sz w:val="20"/>
        </w:rPr>
        <w:tab/>
      </w:r>
      <w:r w:rsidR="00A22FB2">
        <w:rPr>
          <w:rFonts w:ascii="Arial" w:hAnsi="Arial" w:cs="Arial"/>
          <w:sz w:val="20"/>
        </w:rPr>
        <w:tab/>
      </w:r>
    </w:p>
    <w:p w:rsidR="00330D8B" w:rsidRDefault="00E82993" w:rsidP="00A22FB2">
      <w:pPr>
        <w:tabs>
          <w:tab w:val="left" w:pos="5700"/>
        </w:tabs>
        <w:jc w:val="both"/>
        <w:rPr>
          <w:rFonts w:ascii="Arial" w:hAnsi="Arial" w:cs="Arial"/>
          <w:sz w:val="20"/>
        </w:rPr>
      </w:pPr>
      <w:r>
        <w:rPr>
          <w:rFonts w:ascii="Arial" w:hAnsi="Arial" w:cs="Arial"/>
          <w:sz w:val="20"/>
        </w:rPr>
        <w:tab/>
      </w:r>
      <w:r>
        <w:rPr>
          <w:rFonts w:ascii="Arial" w:hAnsi="Arial" w:cs="Arial"/>
          <w:sz w:val="20"/>
        </w:rPr>
        <w:tab/>
      </w:r>
      <w:r w:rsidR="00330D8B">
        <w:rPr>
          <w:rFonts w:ascii="Arial" w:hAnsi="Arial" w:cs="Arial"/>
          <w:sz w:val="20"/>
        </w:rPr>
        <w:tab/>
      </w:r>
      <w:r w:rsidR="00330D8B">
        <w:rPr>
          <w:rFonts w:ascii="Arial" w:hAnsi="Arial" w:cs="Arial"/>
          <w:sz w:val="20"/>
        </w:rPr>
        <w:tab/>
      </w:r>
    </w:p>
    <w:p w:rsidR="00D60F5A" w:rsidRDefault="004B38BF" w:rsidP="00D60F5A">
      <w:pPr>
        <w:jc w:val="both"/>
        <w:rPr>
          <w:rFonts w:ascii="Arial" w:hAnsi="Arial" w:cs="Arial"/>
          <w:sz w:val="20"/>
        </w:rPr>
      </w:pPr>
      <w:r>
        <w:rPr>
          <w:rFonts w:ascii="Arial" w:hAnsi="Arial" w:cs="Arial"/>
          <w:sz w:val="20"/>
        </w:rPr>
        <w:t>gez. A. Breitenbacher, StD</w:t>
      </w:r>
    </w:p>
    <w:p w:rsidR="007D0748" w:rsidRDefault="00D60F5A" w:rsidP="00D60F5A">
      <w:pPr>
        <w:jc w:val="both"/>
      </w:pPr>
      <w:r>
        <w:rPr>
          <w:rFonts w:ascii="Arial" w:hAnsi="Arial" w:cs="Arial"/>
          <w:sz w:val="20"/>
        </w:rPr>
        <w:t>Schulleiter</w:t>
      </w:r>
      <w:r w:rsidR="004B38BF">
        <w:rPr>
          <w:rFonts w:ascii="Arial" w:hAnsi="Arial" w:cs="Arial"/>
          <w:sz w:val="20"/>
        </w:rPr>
        <w:t xml:space="preserve"> i.V.</w:t>
      </w:r>
      <w:r>
        <w:tab/>
      </w:r>
    </w:p>
    <w:p w:rsidR="001B0C4F" w:rsidRPr="004B38BF" w:rsidRDefault="001B0C4F" w:rsidP="00D60F5A">
      <w:pPr>
        <w:jc w:val="both"/>
        <w:rPr>
          <w:rFonts w:ascii="Arial" w:hAnsi="Arial" w:cs="Arial"/>
          <w:sz w:val="20"/>
        </w:rPr>
      </w:pPr>
    </w:p>
    <w:sectPr w:rsidR="001B0C4F" w:rsidRPr="004B38BF" w:rsidSect="00B31580">
      <w:pgSz w:w="11904" w:h="16843" w:code="9"/>
      <w:pgMar w:top="284" w:right="851" w:bottom="0" w:left="85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580" w:rsidRDefault="00B31580" w:rsidP="001945F5">
      <w:r>
        <w:separator/>
      </w:r>
    </w:p>
  </w:endnote>
  <w:endnote w:type="continuationSeparator" w:id="0">
    <w:p w:rsidR="00B31580" w:rsidRDefault="00B31580" w:rsidP="001945F5">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580" w:rsidRDefault="00B31580" w:rsidP="001945F5">
      <w:r>
        <w:separator/>
      </w:r>
    </w:p>
  </w:footnote>
  <w:footnote w:type="continuationSeparator" w:id="0">
    <w:p w:rsidR="00B31580" w:rsidRDefault="00B31580" w:rsidP="001945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C050"/>
    <w:multiLevelType w:val="singleLevel"/>
    <w:tmpl w:val="117A77B4"/>
    <w:lvl w:ilvl="0">
      <w:start w:val="1"/>
      <w:numFmt w:val="decimal"/>
      <w:lvlText w:val="%1."/>
      <w:lvlJc w:val="left"/>
      <w:pPr>
        <w:tabs>
          <w:tab w:val="num" w:pos="432"/>
        </w:tabs>
        <w:ind w:left="432" w:hanging="432"/>
      </w:pPr>
      <w:rPr>
        <w:rFonts w:ascii="Helvetica" w:hAnsi="Helvetica" w:cs="Helvetica"/>
        <w:snapToGrid/>
        <w:sz w:val="22"/>
        <w:szCs w:val="22"/>
      </w:rPr>
    </w:lvl>
  </w:abstractNum>
  <w:abstractNum w:abstractNumId="1">
    <w:nsid w:val="381255DD"/>
    <w:multiLevelType w:val="hybridMultilevel"/>
    <w:tmpl w:val="6A9A240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382D4787"/>
    <w:multiLevelType w:val="hybridMultilevel"/>
    <w:tmpl w:val="73CE1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2A15955"/>
    <w:multiLevelType w:val="hybridMultilevel"/>
    <w:tmpl w:val="CFA0E8DC"/>
    <w:lvl w:ilvl="0" w:tplc="717E49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decimal"/>
        <w:lvlText w:val="%1."/>
        <w:lvlJc w:val="left"/>
        <w:pPr>
          <w:tabs>
            <w:tab w:val="num" w:pos="432"/>
          </w:tabs>
          <w:ind w:left="432" w:hanging="432"/>
        </w:pPr>
        <w:rPr>
          <w:rFonts w:ascii="Helvetica" w:hAnsi="Helvetica" w:cs="Helvetica"/>
          <w:b/>
          <w:bCs/>
          <w:snapToGrid/>
          <w:sz w:val="22"/>
          <w:szCs w:val="22"/>
        </w:rPr>
      </w:lvl>
    </w:lvlOverride>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7D0748"/>
    <w:rsid w:val="0001528F"/>
    <w:rsid w:val="00080871"/>
    <w:rsid w:val="000C4C33"/>
    <w:rsid w:val="000D300E"/>
    <w:rsid w:val="00112EAD"/>
    <w:rsid w:val="00146132"/>
    <w:rsid w:val="001945F5"/>
    <w:rsid w:val="001B0C4F"/>
    <w:rsid w:val="001B2B19"/>
    <w:rsid w:val="0025185C"/>
    <w:rsid w:val="00252EF6"/>
    <w:rsid w:val="00300C0E"/>
    <w:rsid w:val="00330D8B"/>
    <w:rsid w:val="00351312"/>
    <w:rsid w:val="003C423A"/>
    <w:rsid w:val="00441EA2"/>
    <w:rsid w:val="00474FE0"/>
    <w:rsid w:val="0048481E"/>
    <w:rsid w:val="004B38BF"/>
    <w:rsid w:val="00625345"/>
    <w:rsid w:val="00703D66"/>
    <w:rsid w:val="0070703A"/>
    <w:rsid w:val="00707534"/>
    <w:rsid w:val="007B5424"/>
    <w:rsid w:val="007C1DD9"/>
    <w:rsid w:val="007D0748"/>
    <w:rsid w:val="00800221"/>
    <w:rsid w:val="008E5ADF"/>
    <w:rsid w:val="008F649B"/>
    <w:rsid w:val="00907F7D"/>
    <w:rsid w:val="00912ECE"/>
    <w:rsid w:val="00950EF6"/>
    <w:rsid w:val="00A22FB2"/>
    <w:rsid w:val="00A653E5"/>
    <w:rsid w:val="00A920C4"/>
    <w:rsid w:val="00B302FE"/>
    <w:rsid w:val="00B31580"/>
    <w:rsid w:val="00B3607A"/>
    <w:rsid w:val="00B5681C"/>
    <w:rsid w:val="00B80E72"/>
    <w:rsid w:val="00BB10F0"/>
    <w:rsid w:val="00C5427D"/>
    <w:rsid w:val="00CB3748"/>
    <w:rsid w:val="00D60F5A"/>
    <w:rsid w:val="00D651A7"/>
    <w:rsid w:val="00E82993"/>
    <w:rsid w:val="00EA24B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00221"/>
    <w:rPr>
      <w:sz w:val="24"/>
      <w:szCs w:val="24"/>
    </w:rPr>
  </w:style>
  <w:style w:type="paragraph" w:styleId="berschrift1">
    <w:name w:val="heading 1"/>
    <w:basedOn w:val="Standard"/>
    <w:next w:val="Standard"/>
    <w:link w:val="berschrift1Zchn"/>
    <w:uiPriority w:val="9"/>
    <w:qFormat/>
    <w:rsid w:val="006253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qFormat/>
    <w:rsid w:val="001B2B19"/>
    <w:pPr>
      <w:keepNext/>
      <w:widowControl w:val="0"/>
      <w:autoSpaceDE w:val="0"/>
      <w:autoSpaceDN w:val="0"/>
      <w:outlineLvl w:val="1"/>
    </w:pPr>
    <w:rPr>
      <w:rFonts w:ascii="Times New Roman" w:eastAsia="Times New Roman" w:hAnsi="Times New Roman"/>
      <w:b/>
      <w:bCs/>
      <w:snapToGrid w:val="0"/>
      <w:szCs w:val="32"/>
    </w:rPr>
  </w:style>
  <w:style w:type="paragraph" w:styleId="berschrift3">
    <w:name w:val="heading 3"/>
    <w:basedOn w:val="Standard"/>
    <w:next w:val="Standard"/>
    <w:link w:val="berschrift3Zchn"/>
    <w:uiPriority w:val="9"/>
    <w:semiHidden/>
    <w:unhideWhenUsed/>
    <w:qFormat/>
    <w:rsid w:val="00D60F5A"/>
    <w:pPr>
      <w:keepNext/>
      <w:keepLines/>
      <w:spacing w:before="200"/>
      <w:outlineLvl w:val="2"/>
    </w:pPr>
    <w:rPr>
      <w:rFonts w:asciiTheme="majorHAnsi" w:eastAsiaTheme="majorEastAsia" w:hAnsiTheme="majorHAnsi" w:cstheme="majorBidi"/>
      <w:b/>
      <w:bCs/>
      <w:color w:val="4F81BD" w:themeColor="accent1"/>
    </w:rPr>
  </w:style>
  <w:style w:type="paragraph" w:styleId="berschrift7">
    <w:name w:val="heading 7"/>
    <w:basedOn w:val="Standard"/>
    <w:next w:val="Standard"/>
    <w:link w:val="berschrift7Zchn"/>
    <w:qFormat/>
    <w:rsid w:val="001B2B19"/>
    <w:pPr>
      <w:keepNext/>
      <w:widowControl w:val="0"/>
      <w:outlineLvl w:val="6"/>
    </w:pPr>
    <w:rPr>
      <w:rFonts w:ascii="Times New Roman" w:eastAsia="Times New Roman" w:hAnsi="Times New Roman"/>
      <w:b/>
      <w:bCs/>
      <w:sz w:val="28"/>
      <w:szCs w:val="20"/>
    </w:rPr>
  </w:style>
  <w:style w:type="paragraph" w:styleId="berschrift8">
    <w:name w:val="heading 8"/>
    <w:basedOn w:val="Standard"/>
    <w:next w:val="Standard"/>
    <w:link w:val="berschrift8Zchn"/>
    <w:qFormat/>
    <w:rsid w:val="001B2B19"/>
    <w:pPr>
      <w:keepNext/>
      <w:widowControl w:val="0"/>
      <w:ind w:left="2124" w:hanging="2124"/>
      <w:outlineLvl w:val="7"/>
    </w:pPr>
    <w:rPr>
      <w:rFonts w:ascii="Times New Roman" w:eastAsia="Times New Roman" w:hAnsi="Times New Roman"/>
      <w:b/>
      <w:bCs/>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unhideWhenUsed/>
    <w:rsid w:val="00800221"/>
    <w:rPr>
      <w:rFonts w:ascii="Lucida Grande" w:hAnsi="Lucida Grande"/>
      <w:sz w:val="18"/>
      <w:szCs w:val="18"/>
    </w:rPr>
  </w:style>
  <w:style w:type="character" w:customStyle="1" w:styleId="ZchnZchn">
    <w:name w:val="Zchn Zchn"/>
    <w:semiHidden/>
    <w:rsid w:val="00800221"/>
    <w:rPr>
      <w:rFonts w:ascii="Lucida Grande" w:hAnsi="Lucida Grande"/>
      <w:sz w:val="18"/>
      <w:szCs w:val="18"/>
    </w:rPr>
  </w:style>
  <w:style w:type="paragraph" w:styleId="Textkrper">
    <w:name w:val="Body Text"/>
    <w:basedOn w:val="Standard"/>
    <w:semiHidden/>
    <w:rsid w:val="00800221"/>
    <w:rPr>
      <w:rFonts w:ascii="Times New Roman" w:eastAsia="Times New Roman" w:hAnsi="Times New Roman"/>
      <w:b/>
      <w:bCs/>
      <w:sz w:val="28"/>
    </w:rPr>
  </w:style>
  <w:style w:type="paragraph" w:styleId="Textkrper2">
    <w:name w:val="Body Text 2"/>
    <w:basedOn w:val="Standard"/>
    <w:semiHidden/>
    <w:rsid w:val="00800221"/>
    <w:rPr>
      <w:rFonts w:ascii="Arial" w:eastAsia="Times New Roman" w:hAnsi="Arial" w:cs="Arial"/>
      <w:b/>
      <w:bCs/>
      <w:sz w:val="20"/>
    </w:rPr>
  </w:style>
  <w:style w:type="paragraph" w:styleId="Textkrper3">
    <w:name w:val="Body Text 3"/>
    <w:basedOn w:val="Standard"/>
    <w:semiHidden/>
    <w:rsid w:val="00800221"/>
    <w:pPr>
      <w:jc w:val="both"/>
    </w:pPr>
    <w:rPr>
      <w:rFonts w:ascii="Arial" w:eastAsia="Times New Roman" w:hAnsi="Arial" w:cs="Arial"/>
    </w:rPr>
  </w:style>
  <w:style w:type="paragraph" w:customStyle="1" w:styleId="Formatvorlage1">
    <w:name w:val="Formatvorlage1"/>
    <w:basedOn w:val="Standard"/>
    <w:rsid w:val="00800221"/>
    <w:rPr>
      <w:rFonts w:ascii="Times New Roman" w:eastAsia="Times New Roman" w:hAnsi="Times New Roman"/>
    </w:rPr>
  </w:style>
  <w:style w:type="character" w:styleId="Hyperlink">
    <w:name w:val="Hyperlink"/>
    <w:basedOn w:val="Absatz-Standardschriftart"/>
    <w:uiPriority w:val="99"/>
    <w:unhideWhenUsed/>
    <w:rsid w:val="007D0748"/>
    <w:rPr>
      <w:color w:val="0000FF"/>
      <w:u w:val="single"/>
    </w:rPr>
  </w:style>
  <w:style w:type="character" w:styleId="BesuchterHyperlink">
    <w:name w:val="FollowedHyperlink"/>
    <w:basedOn w:val="Absatz-Standardschriftart"/>
    <w:uiPriority w:val="99"/>
    <w:semiHidden/>
    <w:unhideWhenUsed/>
    <w:rsid w:val="007D0748"/>
    <w:rPr>
      <w:color w:val="800080"/>
      <w:u w:val="single"/>
    </w:rPr>
  </w:style>
  <w:style w:type="paragraph" w:styleId="Kopfzeile">
    <w:name w:val="header"/>
    <w:basedOn w:val="Standard"/>
    <w:link w:val="KopfzeileZchn"/>
    <w:semiHidden/>
    <w:unhideWhenUsed/>
    <w:rsid w:val="001945F5"/>
    <w:pPr>
      <w:tabs>
        <w:tab w:val="center" w:pos="4536"/>
        <w:tab w:val="right" w:pos="9072"/>
      </w:tabs>
    </w:pPr>
  </w:style>
  <w:style w:type="character" w:customStyle="1" w:styleId="KopfzeileZchn">
    <w:name w:val="Kopfzeile Zchn"/>
    <w:basedOn w:val="Absatz-Standardschriftart"/>
    <w:link w:val="Kopfzeile"/>
    <w:semiHidden/>
    <w:rsid w:val="001945F5"/>
    <w:rPr>
      <w:sz w:val="24"/>
      <w:szCs w:val="24"/>
    </w:rPr>
  </w:style>
  <w:style w:type="paragraph" w:styleId="Fuzeile">
    <w:name w:val="footer"/>
    <w:basedOn w:val="Standard"/>
    <w:link w:val="FuzeileZchn"/>
    <w:uiPriority w:val="99"/>
    <w:semiHidden/>
    <w:unhideWhenUsed/>
    <w:rsid w:val="001945F5"/>
    <w:pPr>
      <w:tabs>
        <w:tab w:val="center" w:pos="4536"/>
        <w:tab w:val="right" w:pos="9072"/>
      </w:tabs>
    </w:pPr>
  </w:style>
  <w:style w:type="character" w:customStyle="1" w:styleId="FuzeileZchn">
    <w:name w:val="Fußzeile Zchn"/>
    <w:basedOn w:val="Absatz-Standardschriftart"/>
    <w:link w:val="Fuzeile"/>
    <w:uiPriority w:val="99"/>
    <w:semiHidden/>
    <w:rsid w:val="001945F5"/>
    <w:rPr>
      <w:sz w:val="24"/>
      <w:szCs w:val="24"/>
    </w:rPr>
  </w:style>
  <w:style w:type="character" w:customStyle="1" w:styleId="berschrift2Zchn">
    <w:name w:val="Überschrift 2 Zchn"/>
    <w:basedOn w:val="Absatz-Standardschriftart"/>
    <w:link w:val="berschrift2"/>
    <w:rsid w:val="001B2B19"/>
    <w:rPr>
      <w:rFonts w:ascii="Times New Roman" w:eastAsia="Times New Roman" w:hAnsi="Times New Roman"/>
      <w:b/>
      <w:bCs/>
      <w:snapToGrid w:val="0"/>
      <w:sz w:val="24"/>
      <w:szCs w:val="32"/>
    </w:rPr>
  </w:style>
  <w:style w:type="character" w:customStyle="1" w:styleId="berschrift7Zchn">
    <w:name w:val="Überschrift 7 Zchn"/>
    <w:basedOn w:val="Absatz-Standardschriftart"/>
    <w:link w:val="berschrift7"/>
    <w:rsid w:val="001B2B19"/>
    <w:rPr>
      <w:rFonts w:ascii="Times New Roman" w:eastAsia="Times New Roman" w:hAnsi="Times New Roman"/>
      <w:b/>
      <w:bCs/>
      <w:sz w:val="28"/>
    </w:rPr>
  </w:style>
  <w:style w:type="character" w:customStyle="1" w:styleId="berschrift8Zchn">
    <w:name w:val="Überschrift 8 Zchn"/>
    <w:basedOn w:val="Absatz-Standardschriftart"/>
    <w:link w:val="berschrift8"/>
    <w:rsid w:val="001B2B19"/>
    <w:rPr>
      <w:rFonts w:ascii="Times New Roman" w:eastAsia="Times New Roman" w:hAnsi="Times New Roman"/>
      <w:b/>
      <w:bCs/>
      <w:sz w:val="28"/>
    </w:rPr>
  </w:style>
  <w:style w:type="character" w:customStyle="1" w:styleId="berschrift1Zchn">
    <w:name w:val="Überschrift 1 Zchn"/>
    <w:basedOn w:val="Absatz-Standardschriftart"/>
    <w:link w:val="berschrift1"/>
    <w:uiPriority w:val="9"/>
    <w:rsid w:val="00625345"/>
    <w:rPr>
      <w:rFonts w:asciiTheme="majorHAnsi" w:eastAsiaTheme="majorEastAsia" w:hAnsiTheme="majorHAnsi" w:cstheme="majorBidi"/>
      <w:b/>
      <w:bCs/>
      <w:color w:val="365F91" w:themeColor="accent1" w:themeShade="BF"/>
      <w:sz w:val="28"/>
      <w:szCs w:val="28"/>
    </w:rPr>
  </w:style>
  <w:style w:type="table" w:customStyle="1" w:styleId="NormaleTabelle1">
    <w:name w:val="Normale Tabelle1"/>
    <w:semiHidden/>
    <w:rsid w:val="00625345"/>
    <w:rPr>
      <w:rFonts w:ascii="Times New Roman" w:eastAsia="Times New Roman" w:hAnsi="Times New Roman"/>
      <w:lang w:bidi="de-DE"/>
    </w:rPr>
    <w:tblPr>
      <w:tblCellMar>
        <w:top w:w="0" w:type="dxa"/>
        <w:left w:w="108" w:type="dxa"/>
        <w:bottom w:w="0" w:type="dxa"/>
        <w:right w:w="108" w:type="dxa"/>
      </w:tblCellMar>
    </w:tblPr>
  </w:style>
  <w:style w:type="character" w:customStyle="1" w:styleId="berschrift3Zchn">
    <w:name w:val="Überschrift 3 Zchn"/>
    <w:basedOn w:val="Absatz-Standardschriftart"/>
    <w:link w:val="berschrift3"/>
    <w:uiPriority w:val="9"/>
    <w:semiHidden/>
    <w:rsid w:val="00D60F5A"/>
    <w:rPr>
      <w:rFonts w:asciiTheme="majorHAnsi" w:eastAsiaTheme="majorEastAsia" w:hAnsiTheme="majorHAnsi" w:cstheme="majorBidi"/>
      <w:b/>
      <w:bCs/>
      <w:color w:val="4F81BD" w:themeColor="accent1"/>
      <w:sz w:val="24"/>
      <w:szCs w:val="24"/>
    </w:rPr>
  </w:style>
  <w:style w:type="paragraph" w:styleId="Listenabsatz">
    <w:name w:val="List Paragraph"/>
    <w:basedOn w:val="Standard"/>
    <w:uiPriority w:val="34"/>
    <w:qFormat/>
    <w:rsid w:val="00D651A7"/>
    <w:pPr>
      <w:ind w:left="720"/>
      <w:contextualSpacing/>
    </w:pPr>
  </w:style>
</w:styles>
</file>

<file path=word/webSettings.xml><?xml version="1.0" encoding="utf-8"?>
<w:webSettings xmlns:r="http://schemas.openxmlformats.org/officeDocument/2006/relationships" xmlns:w="http://schemas.openxmlformats.org/wordprocessingml/2006/main">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fosbos-kitzingen.d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sbos-kitzingen.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3240</CharactersWithSpaces>
  <SharedDoc>false</SharedDoc>
  <HLinks>
    <vt:vector size="12" baseType="variant">
      <vt:variant>
        <vt:i4>3080245</vt:i4>
      </vt:variant>
      <vt:variant>
        <vt:i4>3</vt:i4>
      </vt:variant>
      <vt:variant>
        <vt:i4>0</vt:i4>
      </vt:variant>
      <vt:variant>
        <vt:i4>5</vt:i4>
      </vt:variant>
      <vt:variant>
        <vt:lpwstr>http://www.fosbos-kitzingen.de/</vt:lpwstr>
      </vt:variant>
      <vt:variant>
        <vt:lpwstr/>
      </vt:variant>
      <vt:variant>
        <vt:i4>6750239</vt:i4>
      </vt:variant>
      <vt:variant>
        <vt:i4>0</vt:i4>
      </vt:variant>
      <vt:variant>
        <vt:i4>0</vt:i4>
      </vt:variant>
      <vt:variant>
        <vt:i4>5</vt:i4>
      </vt:variant>
      <vt:variant>
        <vt:lpwstr>mailto:sekretariat@fosbos-kitzingen.de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dc:creator>
  <cp:lastModifiedBy>s.weber</cp:lastModifiedBy>
  <cp:revision>4</cp:revision>
  <cp:lastPrinted>2016-01-07T08:53:00Z</cp:lastPrinted>
  <dcterms:created xsi:type="dcterms:W3CDTF">2015-12-23T08:51:00Z</dcterms:created>
  <dcterms:modified xsi:type="dcterms:W3CDTF">2016-01-07T08:53:00Z</dcterms:modified>
</cp:coreProperties>
</file>